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20" w:rsidRDefault="002E4D6F">
      <w:pPr>
        <w:pStyle w:val="Standard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A332F">
        <w:rPr>
          <w:rFonts w:ascii="Times New Roman" w:eastAsia="Times New Roman" w:hAnsi="Times New Roman" w:cs="Times New Roman"/>
          <w:color w:val="000000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</w:rPr>
        <w:t>амятка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 xml:space="preserve">Комбинированная векторная вакцина для профилактики </w:t>
      </w:r>
      <w:r w:rsidRPr="009A33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 xml:space="preserve">коронавирусной инфекции, вызываемой вирусом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SARS</w:t>
      </w:r>
      <w:r w:rsidRPr="009A33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CoV</w:t>
      </w:r>
      <w:r w:rsidRPr="009A33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>-2 – «Гам-КОВИД-Вак»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ru-RU"/>
        </w:rPr>
        <w:t>Показания к вакцинации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Профилактика новой коронавирусной инфекции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COVID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-19) у взрослых старше 18 лет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ru-RU"/>
        </w:rPr>
        <w:t>Временные противопоказания к вакцинации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 острые инфекционные и неинфекционные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заболевания,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 обострение хронических заболеваний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Вакцинацию проводят через 2-4 недели после выздоровления от острой инфекции или начала ремиссии. При нетяжелых ОРВИ, острых инфекционных заболеваниях ЖКТ- вакцинацию допускается проведение вакцинации посл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е нормализации температуры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Ситуации, не включенные в инструкцию к вакцине, которые необходимо учитывать, как временные противопоказания: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- контакт с больным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Covid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-19  или с подозрением на это заболевание менее, чем за 14 дней до прививки (вакцинацию прово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дят после 14 дней от момента контакта)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 предшествующая плановая вакцинация (против гриппа, пневмококковой инфекции и т.д), прививка от коронавирусной инфекции проводится через 1 мес. .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 при перенесении острой инфекции между 1 и 2 введением вакцины, второ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й компонент следует ввести с соблюдением интервала 21 день или, как можно быстрее, после выздоровления от острой инфекции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ru-RU"/>
        </w:rPr>
        <w:t>Постоянные противопоказания к вакцинации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Гиперчувствительность (анафилактические реакции в анамнезе) к компонентам вакцины или вакцин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, содержащих аналогичные компоненты;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Тяжелые поствакцинальные осложнения (анафилактический шок, тяжелые генерализованные аллергические реакции, судорожный синдром, температура выше 40 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и т.д.) на введение компонента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вакцины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ru-RU"/>
        </w:rPr>
        <w:t>Противопоказания на настоящ</w:t>
      </w:r>
      <w:r w:rsidRPr="009A332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ru-RU"/>
        </w:rPr>
        <w:t>ий момент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(в связи с отсутствием данных об эффективности и безопасности)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 беременность и период грудного вскармливания;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- возраст до 18 лет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Вакцинация людей с иммунодефицитными заболеваниями, и заболеваниями при которых проводится иммуносупрессивная тер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апия (онкологические, аутоиммунные)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Безопасность и эффективность вакцины у этих групп людей не изучалась, в связи с чем, вопрос о вакцинации (польза/риск) должен решаться комиссионно.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ru-RU"/>
        </w:rPr>
        <w:t>Общие сведения о вакцинации для привитых.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ru-RU"/>
        </w:rPr>
      </w:pP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Вакцина на основе не размн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ожающегося вектора аденовируса, при введении в организм привитого у 7-10% привитых возможно развитие общих и местных реакций в 1-2 дни после прививки  полностью проходящих к 3 дню.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Общие реакции: гриппоподобный синдром (повышение температуры, головная бол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ь, миалгии, сонливость), в единичных случаях отмечались тошнота, нарушение стула, снижение остроты зрения, ощущения запахов. Появляющиеся симптомы не требуют терапии, при температуре выше 38,0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ru-RU"/>
        </w:rPr>
        <w:t>о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С – назначение НПВС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Местные реакции: боль в месте введения вакц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ины, гиперемия, отек, уплотнение. При выраженном болевом синдроме можно принять НПВС (парацетамол), местно мази (троксевазин, фенистил-гель).</w:t>
      </w:r>
    </w:p>
    <w:p w:rsidR="00962120" w:rsidRPr="009A332F" w:rsidRDefault="002E4D6F">
      <w:pPr>
        <w:pStyle w:val="Standard"/>
        <w:rPr>
          <w:sz w:val="21"/>
          <w:szCs w:val="21"/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Перед прививкой проводится осмотр, термометрия, уточнение анамнеза, в том числе, эпид.анамнеза (наличие острых бо</w:t>
      </w:r>
      <w:r w:rsidRPr="009A332F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льных в окружении). При вакцинации пациентов с хроническими заболеваниями оценить состояние ремиссии. После вакцинации привитой должен находится под наблюдением медиков не менее 20-30 минут.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ru-RU"/>
        </w:rPr>
        <w:t xml:space="preserve">При вакцинации людей с хронической патологией проведение </w:t>
      </w:r>
      <w:r w:rsidRPr="009A332F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ru-RU"/>
        </w:rPr>
        <w:t>патронажа по телефону на 1 и 3 дни после прививки</w:t>
      </w:r>
    </w:p>
    <w:p w:rsidR="009A332F" w:rsidRPr="009A332F" w:rsidRDefault="009A332F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62120" w:rsidRPr="009A332F" w:rsidRDefault="002E4D6F">
      <w:pPr>
        <w:pStyle w:val="Standard"/>
        <w:jc w:val="center"/>
        <w:rPr>
          <w:lang w:val="ru-RU"/>
        </w:rPr>
      </w:pPr>
      <w:r w:rsidRPr="009A332F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 xml:space="preserve">Памятка пациента о проведении вакцинации против </w:t>
      </w:r>
      <w:r>
        <w:rPr>
          <w:rFonts w:ascii="Times New Roman" w:eastAsia="Times New Roman" w:hAnsi="Times New Roman" w:cs="Times New Roman"/>
          <w:b/>
          <w:color w:val="000000"/>
        </w:rPr>
        <w:t>COVID</w:t>
      </w:r>
      <w:r w:rsidRPr="009A332F">
        <w:rPr>
          <w:rFonts w:ascii="Times New Roman" w:eastAsia="Times New Roman" w:hAnsi="Times New Roman" w:cs="Times New Roman"/>
          <w:b/>
          <w:color w:val="000000"/>
          <w:lang w:val="ru-RU"/>
        </w:rPr>
        <w:t>-19</w:t>
      </w:r>
    </w:p>
    <w:p w:rsidR="00962120" w:rsidRPr="009A332F" w:rsidRDefault="002E4D6F">
      <w:pPr>
        <w:pStyle w:val="Standard"/>
        <w:jc w:val="center"/>
        <w:rPr>
          <w:lang w:val="ru-RU"/>
        </w:rPr>
      </w:pPr>
      <w:r w:rsidRPr="009A332F">
        <w:rPr>
          <w:rFonts w:ascii="Times New Roman" w:eastAsia="Times New Roman" w:hAnsi="Times New Roman" w:cs="Times New Roman"/>
          <w:b/>
          <w:color w:val="000000"/>
          <w:lang w:val="ru-RU"/>
        </w:rPr>
        <w:t>вакциной «Гам-Ковид-Вак»</w:t>
      </w:r>
    </w:p>
    <w:p w:rsidR="00962120" w:rsidRPr="009A332F" w:rsidRDefault="00962120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</w:t>
      </w:r>
      <w:r w:rsidRPr="009A332F">
        <w:rPr>
          <w:rFonts w:ascii="Times New Roman" w:eastAsia="Times New Roman" w:hAnsi="Times New Roman" w:cs="Times New Roman"/>
          <w:b/>
          <w:color w:val="000000"/>
          <w:lang w:val="ru-RU"/>
        </w:rPr>
        <w:t>Уважаемый пациент!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1. Вакцинации подлежат лица, н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е болевшие </w:t>
      </w:r>
      <w:r>
        <w:rPr>
          <w:rFonts w:ascii="Times New Roman" w:eastAsia="Times New Roman" w:hAnsi="Times New Roman" w:cs="Times New Roman"/>
          <w:color w:val="000000"/>
        </w:rPr>
        <w:t>COVID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-19 и не имеющие антител к </w:t>
      </w:r>
      <w:r>
        <w:rPr>
          <w:rFonts w:ascii="Times New Roman" w:eastAsia="Times New Roman" w:hAnsi="Times New Roman" w:cs="Times New Roman"/>
          <w:color w:val="000000"/>
        </w:rPr>
        <w:t>SARSCoV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>-2 по результатам лабораторных исследований.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2. Противопоказаниями к вакцинации являются: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- гиперчувствительность к какому-либо компоненту вакцины или вакцины, содержащей аналогичные компоненты;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- тяжелые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аллергические реакции в анамнезе;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- острые инфекционные и неинфекционные заболевания;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- беременность и период грудного вскармливания;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- возра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>ст до 18 лет.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>отивопоказаний к вакцинации.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4.Вакцинацию проводят в два этапа: вначале вводят компонент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в дозе 0,5 мл. Препарат в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водят внутримышечно. На 21 день вводят компонент </w:t>
      </w:r>
      <w:r>
        <w:rPr>
          <w:rFonts w:ascii="Times New Roman" w:eastAsia="Times New Roman" w:hAnsi="Times New Roman" w:cs="Times New Roman"/>
          <w:color w:val="000000"/>
        </w:rPr>
        <w:t>II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в дозе 0,5 мл. Препарат вводят внутримышечно.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6. После проведения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вакцинации в первые – 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>им недомоганием, головной болью) и местные (болезненность в месте инъекции, гиперемия, отечность) реакции. 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962120" w:rsidRPr="009A332F" w:rsidRDefault="00962120">
      <w:pPr>
        <w:pStyle w:val="Standard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Рекомен</w:t>
      </w:r>
      <w:r w:rsidRPr="009A332F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дуется 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 При покраснении, отечности, болезненности места вакцинации принять антигистаминные средства. При п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>овышении температуры тела после вакцинации – нестероидные противовоспалительные средства.</w:t>
      </w:r>
    </w:p>
    <w:p w:rsidR="00962120" w:rsidRPr="009A332F" w:rsidRDefault="002E4D6F">
      <w:pPr>
        <w:pStyle w:val="Standard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9A332F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Вакцина против </w:t>
      </w:r>
      <w:r>
        <w:rPr>
          <w:rFonts w:ascii="Times New Roman" w:eastAsia="Times New Roman" w:hAnsi="Times New Roman" w:cs="Times New Roman"/>
          <w:b/>
          <w:i/>
          <w:color w:val="000000"/>
        </w:rPr>
        <w:t>COVID</w:t>
      </w:r>
      <w:r w:rsidRPr="009A332F">
        <w:rPr>
          <w:rFonts w:ascii="Times New Roman" w:eastAsia="Times New Roman" w:hAnsi="Times New Roman" w:cs="Times New Roman"/>
          <w:b/>
          <w:i/>
          <w:color w:val="000000"/>
          <w:lang w:val="ru-RU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 w:rsidR="00962120" w:rsidRPr="009A332F" w:rsidRDefault="002E4D6F">
      <w:pPr>
        <w:pStyle w:val="Standard"/>
        <w:spacing w:after="200" w:line="276" w:lineRule="auto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         При возникновении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 xml:space="preserve"> каких-либо симптомов, перечисленных  в пункте 6 просим связаться с нашим дежурным врачом по телефону ____________.</w:t>
      </w:r>
    </w:p>
    <w:p w:rsidR="00962120" w:rsidRPr="009A332F" w:rsidRDefault="002E4D6F">
      <w:pPr>
        <w:pStyle w:val="Standard"/>
        <w:spacing w:after="200" w:line="276" w:lineRule="auto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Так же уведомляем Вас о том, что наш дежурный врач будет с этого номера телефона совершать Вам звонки на протяжении первых 3-х дней после в</w:t>
      </w:r>
      <w:r w:rsidRPr="009A332F">
        <w:rPr>
          <w:rFonts w:ascii="Times New Roman" w:eastAsia="Times New Roman" w:hAnsi="Times New Roman" w:cs="Times New Roman"/>
          <w:color w:val="000000"/>
          <w:lang w:val="ru-RU"/>
        </w:rPr>
        <w:t>акцинации.</w:t>
      </w:r>
    </w:p>
    <w:p w:rsidR="00962120" w:rsidRPr="009A332F" w:rsidRDefault="002E4D6F">
      <w:pPr>
        <w:pStyle w:val="Standard"/>
        <w:spacing w:after="200" w:line="276" w:lineRule="auto"/>
        <w:rPr>
          <w:lang w:val="ru-RU"/>
        </w:rPr>
      </w:pPr>
      <w:r w:rsidRPr="009A332F">
        <w:rPr>
          <w:rFonts w:ascii="Times New Roman" w:eastAsia="Times New Roman" w:hAnsi="Times New Roman" w:cs="Times New Roman"/>
          <w:color w:val="000000"/>
          <w:lang w:val="ru-RU"/>
        </w:rPr>
        <w:t>Приглашаем Вас пройти вакцинацию вторым компонентом (число, месяц, год) ____________________</w:t>
      </w:r>
      <w:bookmarkStart w:id="0" w:name="_GoBack"/>
      <w:bookmarkEnd w:id="0"/>
    </w:p>
    <w:sectPr w:rsidR="00962120" w:rsidRPr="009A33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6F" w:rsidRDefault="002E4D6F">
      <w:r>
        <w:separator/>
      </w:r>
    </w:p>
  </w:endnote>
  <w:endnote w:type="continuationSeparator" w:id="0">
    <w:p w:rsidR="002E4D6F" w:rsidRDefault="002E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6F" w:rsidRDefault="002E4D6F">
      <w:r>
        <w:rPr>
          <w:color w:val="000000"/>
        </w:rPr>
        <w:separator/>
      </w:r>
    </w:p>
  </w:footnote>
  <w:footnote w:type="continuationSeparator" w:id="0">
    <w:p w:rsidR="002E4D6F" w:rsidRDefault="002E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2120"/>
    <w:rsid w:val="002E4D6F"/>
    <w:rsid w:val="00962120"/>
    <w:rsid w:val="009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0272-FFCE-43EC-A723-911352E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Дудун Анастасия Аандреевна</dc:creator>
  <cp:lastModifiedBy>Дудун Анастасия Аандреевна</cp:lastModifiedBy>
  <cp:revision>2</cp:revision>
  <dcterms:created xsi:type="dcterms:W3CDTF">2021-04-07T06:35:00Z</dcterms:created>
  <dcterms:modified xsi:type="dcterms:W3CDTF">2021-04-07T06:35:00Z</dcterms:modified>
</cp:coreProperties>
</file>